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C7FC0E" w14:textId="77777777" w:rsidR="00007B0E" w:rsidRPr="00057D92" w:rsidRDefault="00007B0E" w:rsidP="00007B0E">
      <w:pPr>
        <w:pStyle w:val="Ttulo"/>
        <w:rPr>
          <w:rFonts w:ascii="Tahoma" w:hAnsi="Tahoma"/>
          <w:i/>
          <w:sz w:val="22"/>
          <w:szCs w:val="22"/>
        </w:rPr>
      </w:pPr>
      <w:r w:rsidRPr="00057D92">
        <w:rPr>
          <w:rFonts w:ascii="Tahoma" w:hAnsi="Tahoma"/>
          <w:i/>
          <w:sz w:val="22"/>
          <w:szCs w:val="22"/>
        </w:rPr>
        <w:tab/>
      </w:r>
      <w:r w:rsidRPr="00057D92">
        <w:rPr>
          <w:rFonts w:ascii="Tahoma" w:hAnsi="Tahoma"/>
          <w:i/>
          <w:sz w:val="22"/>
          <w:szCs w:val="22"/>
        </w:rPr>
        <w:tab/>
      </w:r>
      <w:r w:rsidRPr="00057D92">
        <w:rPr>
          <w:rFonts w:ascii="Tahoma" w:hAnsi="Tahoma"/>
          <w:i/>
          <w:sz w:val="22"/>
          <w:szCs w:val="22"/>
        </w:rPr>
        <w:tab/>
      </w:r>
      <w:r w:rsidRPr="00057D92">
        <w:rPr>
          <w:rFonts w:ascii="Tahoma" w:hAnsi="Tahoma"/>
          <w:i/>
          <w:sz w:val="22"/>
          <w:szCs w:val="22"/>
        </w:rPr>
        <w:tab/>
      </w:r>
    </w:p>
    <w:p w14:paraId="081D928F" w14:textId="77777777" w:rsidR="00007B0E" w:rsidRPr="00BC6BD5" w:rsidRDefault="00007B0E" w:rsidP="00BC6BD5">
      <w:pPr>
        <w:pStyle w:val="Ttulo"/>
        <w:jc w:val="center"/>
        <w:rPr>
          <w:rFonts w:ascii="Tahoma" w:hAnsi="Tahoma" w:cs="Tahoma"/>
          <w:b/>
          <w:bCs/>
          <w:i/>
          <w:sz w:val="28"/>
          <w:szCs w:val="28"/>
          <w:u w:val="single"/>
        </w:rPr>
      </w:pPr>
      <w:r w:rsidRPr="00BC6BD5">
        <w:rPr>
          <w:rFonts w:ascii="Tahoma" w:hAnsi="Tahoma" w:cs="Tahoma"/>
          <w:b/>
          <w:bCs/>
          <w:i/>
          <w:sz w:val="28"/>
          <w:szCs w:val="28"/>
          <w:u w:val="single"/>
        </w:rPr>
        <w:t>INFORME RADIOLOGICO</w:t>
      </w:r>
    </w:p>
    <w:p w14:paraId="718C39F5" w14:textId="77777777" w:rsidR="00007B0E" w:rsidRPr="00057D92" w:rsidRDefault="00007B0E" w:rsidP="00007B0E">
      <w:pPr>
        <w:rPr>
          <w:rFonts w:ascii="Tahoma" w:hAnsi="Tahoma" w:cs="Tahoma"/>
          <w:i/>
        </w:rPr>
      </w:pPr>
    </w:p>
    <w:p w14:paraId="2B986D2F" w14:textId="77777777" w:rsidR="00007B0E" w:rsidRPr="00BC6BD5" w:rsidRDefault="00007B0E" w:rsidP="00007B0E">
      <w:pPr>
        <w:rPr>
          <w:rFonts w:ascii="Tahoma" w:hAnsi="Tahoma" w:cs="Tahoma"/>
          <w:i/>
          <w:lang w:val="es-PE"/>
        </w:rPr>
      </w:pPr>
      <w:r w:rsidRPr="00BC6BD5">
        <w:rPr>
          <w:rFonts w:ascii="Tahoma" w:hAnsi="Tahoma" w:cs="Tahoma"/>
          <w:b/>
          <w:bCs/>
          <w:i/>
          <w:lang w:val="es-PE"/>
        </w:rPr>
        <w:t>PACIENTE</w:t>
      </w:r>
      <w:r w:rsidRPr="00BC6BD5">
        <w:rPr>
          <w:rFonts w:ascii="Tahoma" w:hAnsi="Tahoma" w:cs="Tahoma"/>
          <w:i/>
          <w:lang w:val="es-PE"/>
        </w:rPr>
        <w:tab/>
      </w:r>
      <w:r w:rsidRPr="00BC6BD5">
        <w:rPr>
          <w:rFonts w:ascii="Tahoma" w:hAnsi="Tahoma" w:cs="Tahoma"/>
          <w:i/>
          <w:lang w:val="es-PE"/>
        </w:rPr>
        <w:tab/>
      </w:r>
      <w:r w:rsidRPr="00BC6BD5">
        <w:rPr>
          <w:rFonts w:ascii="Tahoma" w:hAnsi="Tahoma" w:cs="Tahoma"/>
          <w:b/>
          <w:i/>
          <w:lang w:val="es-PE"/>
        </w:rPr>
        <w:t>:</w:t>
      </w:r>
      <w:r w:rsidRPr="00BC6BD5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BC6BD5">
        <w:rPr>
          <w:rFonts w:ascii="Tahoma" w:hAnsi="Tahoma" w:cs="Tahoma"/>
          <w:i/>
          <w:lang w:val="es-PE"/>
        </w:rPr>
        <w:instrText xml:space="preserve"> </w:instrText>
      </w:r>
      <w:r w:rsidRPr="00BC6BD5">
        <w:rPr>
          <w:rFonts w:ascii="Tahoma" w:hAnsi="Tahoma" w:cs="Tahoma"/>
          <w:sz w:val="20"/>
          <w:szCs w:val="20"/>
          <w:lang w:val="es-PE"/>
        </w:rPr>
        <w:instrText>DOCVARIABLE  xPaciente</w:instrText>
      </w:r>
      <w:r w:rsidRPr="00BC6BD5">
        <w:rPr>
          <w:rFonts w:ascii="Tahoma" w:hAnsi="Tahoma" w:cs="Tahoma"/>
          <w:i/>
          <w:lang w:val="es-PE"/>
        </w:rPr>
        <w:instrText xml:space="preserve"> </w:instrText>
      </w:r>
      <w:r>
        <w:rPr>
          <w:rFonts w:ascii="Tahoma" w:hAnsi="Tahoma" w:cs="Tahoma"/>
          <w:i/>
        </w:rPr>
        <w:fldChar w:fldCharType="separate"/>
      </w:r>
      <w:r w:rsidRPr="00BC6BD5">
        <w:rPr>
          <w:rFonts w:ascii="Tahoma" w:hAnsi="Tahoma" w:cs="Tahoma"/>
          <w:i/>
          <w:noProof/>
          <w:lang w:val="es-PE"/>
        </w:rPr>
        <w:t>«paciente»</w:t>
      </w:r>
      <w:r>
        <w:rPr>
          <w:rFonts w:ascii="Tahoma" w:hAnsi="Tahoma" w:cs="Tahoma"/>
          <w:i/>
        </w:rPr>
        <w:fldChar w:fldCharType="end"/>
      </w:r>
    </w:p>
    <w:p w14:paraId="11A15D3F" w14:textId="77777777" w:rsidR="00007B0E" w:rsidRPr="00BC6BD5" w:rsidRDefault="00007B0E" w:rsidP="00007B0E">
      <w:pPr>
        <w:rPr>
          <w:rFonts w:ascii="Tahoma" w:hAnsi="Tahoma" w:cs="Tahoma"/>
          <w:i/>
          <w:lang w:val="es-PE"/>
        </w:rPr>
      </w:pPr>
      <w:r w:rsidRPr="00BC6BD5">
        <w:rPr>
          <w:rFonts w:ascii="Tahoma" w:hAnsi="Tahoma" w:cs="Tahoma"/>
          <w:b/>
          <w:i/>
          <w:lang w:val="es-PE"/>
        </w:rPr>
        <w:t>EDAD</w:t>
      </w:r>
      <w:r w:rsidRPr="00BC6BD5">
        <w:rPr>
          <w:rFonts w:ascii="Tahoma" w:hAnsi="Tahoma" w:cs="Tahoma"/>
          <w:b/>
          <w:i/>
          <w:lang w:val="es-PE"/>
        </w:rPr>
        <w:tab/>
      </w:r>
      <w:r w:rsidRPr="00BC6BD5">
        <w:rPr>
          <w:rFonts w:ascii="Tahoma" w:hAnsi="Tahoma" w:cs="Tahoma"/>
          <w:b/>
          <w:i/>
          <w:lang w:val="es-PE"/>
        </w:rPr>
        <w:tab/>
      </w:r>
      <w:r w:rsidRPr="00BC6BD5">
        <w:rPr>
          <w:rFonts w:ascii="Tahoma" w:hAnsi="Tahoma" w:cs="Tahoma"/>
          <w:b/>
          <w:i/>
          <w:lang w:val="es-PE"/>
        </w:rPr>
        <w:tab/>
        <w:t xml:space="preserve">: </w:t>
      </w:r>
      <w:r>
        <w:rPr>
          <w:rFonts w:ascii="Tahoma" w:hAnsi="Tahoma" w:cs="Tahoma"/>
          <w:i/>
        </w:rPr>
        <w:fldChar w:fldCharType="begin"/>
      </w:r>
      <w:r w:rsidRPr="00BC6BD5">
        <w:rPr>
          <w:rFonts w:ascii="Tahoma" w:hAnsi="Tahoma" w:cs="Tahoma"/>
          <w:i/>
          <w:lang w:val="es-PE"/>
        </w:rPr>
        <w:instrText xml:space="preserve"> </w:instrText>
      </w:r>
      <w:r w:rsidRPr="00BC6BD5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BC6BD5">
        <w:rPr>
          <w:rFonts w:ascii="Tahoma" w:hAnsi="Tahoma" w:cs="Tahoma"/>
          <w:i/>
          <w:lang w:val="es-PE"/>
        </w:rPr>
        <w:instrText xml:space="preserve">xEdad </w:instrText>
      </w:r>
      <w:r>
        <w:rPr>
          <w:rFonts w:ascii="Tahoma" w:hAnsi="Tahoma" w:cs="Tahoma"/>
          <w:i/>
        </w:rPr>
        <w:fldChar w:fldCharType="separate"/>
      </w:r>
      <w:r w:rsidRPr="00BC6BD5">
        <w:rPr>
          <w:rFonts w:ascii="Tahoma" w:hAnsi="Tahoma" w:cs="Tahoma"/>
          <w:i/>
          <w:noProof/>
          <w:lang w:val="es-PE"/>
        </w:rPr>
        <w:t>«anos»</w:t>
      </w:r>
      <w:r>
        <w:rPr>
          <w:rFonts w:ascii="Tahoma" w:hAnsi="Tahoma" w:cs="Tahoma"/>
          <w:i/>
        </w:rPr>
        <w:fldChar w:fldCharType="end"/>
      </w:r>
      <w:r w:rsidRPr="00BC6BD5">
        <w:rPr>
          <w:rFonts w:ascii="Tahoma" w:hAnsi="Tahoma" w:cs="Tahoma"/>
          <w:i/>
          <w:lang w:val="es-PE"/>
        </w:rPr>
        <w:t xml:space="preserve">  AÑOS</w:t>
      </w:r>
    </w:p>
    <w:p w14:paraId="76830410" w14:textId="77777777" w:rsidR="00007B0E" w:rsidRPr="00BC6BD5" w:rsidRDefault="00007B0E" w:rsidP="00007B0E">
      <w:pPr>
        <w:rPr>
          <w:rFonts w:ascii="Tahoma" w:hAnsi="Tahoma" w:cs="Tahoma"/>
          <w:i/>
          <w:lang w:val="es-PE"/>
        </w:rPr>
      </w:pPr>
      <w:r w:rsidRPr="00BC6BD5">
        <w:rPr>
          <w:rFonts w:ascii="Tahoma" w:hAnsi="Tahoma" w:cs="Tahoma"/>
          <w:b/>
          <w:bCs/>
          <w:i/>
          <w:lang w:val="es-PE"/>
        </w:rPr>
        <w:t>EXAMEN</w:t>
      </w:r>
      <w:r w:rsidRPr="00BC6BD5">
        <w:rPr>
          <w:rFonts w:ascii="Tahoma" w:hAnsi="Tahoma" w:cs="Tahoma"/>
          <w:b/>
          <w:bCs/>
          <w:i/>
          <w:lang w:val="es-PE"/>
        </w:rPr>
        <w:tab/>
      </w:r>
      <w:r w:rsidRPr="00BC6BD5">
        <w:rPr>
          <w:rFonts w:ascii="Tahoma" w:hAnsi="Tahoma" w:cs="Tahoma"/>
          <w:i/>
          <w:lang w:val="es-PE"/>
        </w:rPr>
        <w:tab/>
      </w:r>
      <w:r w:rsidRPr="00BC6BD5">
        <w:rPr>
          <w:rFonts w:ascii="Tahoma" w:hAnsi="Tahoma" w:cs="Tahoma"/>
          <w:b/>
          <w:i/>
          <w:lang w:val="es-PE"/>
        </w:rPr>
        <w:t>:</w:t>
      </w:r>
      <w:r w:rsidRPr="00BC6BD5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BC6BD5">
        <w:rPr>
          <w:rFonts w:ascii="Tahoma" w:hAnsi="Tahoma" w:cs="Tahoma"/>
          <w:i/>
          <w:lang w:val="es-PE"/>
        </w:rPr>
        <w:instrText xml:space="preserve"> </w:instrText>
      </w:r>
      <w:r w:rsidRPr="00BC6BD5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BC6BD5">
        <w:rPr>
          <w:rFonts w:ascii="Tahoma" w:hAnsi="Tahoma" w:cs="Tahoma"/>
          <w:i/>
          <w:lang w:val="es-PE"/>
        </w:rPr>
        <w:instrText xml:space="preserve">xDetalle </w:instrText>
      </w:r>
      <w:r>
        <w:rPr>
          <w:rFonts w:ascii="Tahoma" w:hAnsi="Tahoma" w:cs="Tahoma"/>
          <w:i/>
        </w:rPr>
        <w:fldChar w:fldCharType="separate"/>
      </w:r>
      <w:r w:rsidRPr="00BC6BD5">
        <w:rPr>
          <w:rFonts w:ascii="Tahoma" w:hAnsi="Tahoma" w:cs="Tahoma"/>
          <w:i/>
          <w:noProof/>
          <w:lang w:val="es-PE"/>
        </w:rPr>
        <w:t>«detalle»</w:t>
      </w:r>
      <w:r>
        <w:rPr>
          <w:rFonts w:ascii="Tahoma" w:hAnsi="Tahoma" w:cs="Tahoma"/>
          <w:i/>
        </w:rPr>
        <w:fldChar w:fldCharType="end"/>
      </w:r>
    </w:p>
    <w:p w14:paraId="1B3FD346" w14:textId="7C020CFC" w:rsidR="00007B0E" w:rsidRPr="00BC6BD5" w:rsidRDefault="00007B0E" w:rsidP="00007B0E">
      <w:pPr>
        <w:rPr>
          <w:rFonts w:ascii="Tahoma" w:hAnsi="Tahoma" w:cs="Tahoma"/>
          <w:i/>
          <w:lang w:val="es-PE"/>
        </w:rPr>
      </w:pPr>
      <w:r w:rsidRPr="00BC6BD5">
        <w:rPr>
          <w:rFonts w:ascii="Tahoma" w:hAnsi="Tahoma" w:cs="Tahoma"/>
          <w:b/>
          <w:bCs/>
          <w:i/>
          <w:lang w:val="es-PE"/>
        </w:rPr>
        <w:t>INDICACIÓN</w:t>
      </w:r>
      <w:r w:rsidRPr="00BC6BD5">
        <w:rPr>
          <w:rFonts w:ascii="Tahoma" w:hAnsi="Tahoma" w:cs="Tahoma"/>
          <w:b/>
          <w:bCs/>
          <w:i/>
          <w:lang w:val="es-PE"/>
        </w:rPr>
        <w:tab/>
      </w:r>
      <w:r w:rsidRPr="00BC6BD5">
        <w:rPr>
          <w:rFonts w:ascii="Tahoma" w:hAnsi="Tahoma" w:cs="Tahoma"/>
          <w:b/>
          <w:bCs/>
          <w:i/>
          <w:lang w:val="es-PE"/>
        </w:rPr>
        <w:tab/>
      </w:r>
      <w:r w:rsidRPr="00BC6BD5">
        <w:rPr>
          <w:rFonts w:ascii="Tahoma" w:hAnsi="Tahoma" w:cs="Tahoma"/>
          <w:b/>
          <w:i/>
          <w:lang w:val="es-PE"/>
        </w:rPr>
        <w:t xml:space="preserve">: </w:t>
      </w:r>
      <w:r>
        <w:rPr>
          <w:rFonts w:ascii="Tahoma" w:hAnsi="Tahoma" w:cs="Tahoma"/>
          <w:i/>
        </w:rPr>
        <w:fldChar w:fldCharType="begin"/>
      </w:r>
      <w:r w:rsidRPr="00BC6BD5">
        <w:rPr>
          <w:rFonts w:ascii="Tahoma" w:hAnsi="Tahoma" w:cs="Tahoma"/>
          <w:i/>
          <w:lang w:val="es-PE"/>
        </w:rPr>
        <w:instrText xml:space="preserve"> </w:instrText>
      </w:r>
      <w:r w:rsidRPr="00BC6BD5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BC6BD5">
        <w:rPr>
          <w:rFonts w:ascii="Tahoma" w:hAnsi="Tahoma" w:cs="Tahoma"/>
          <w:i/>
          <w:lang w:val="es-PE"/>
        </w:rPr>
        <w:instrText xml:space="preserve">xIndicacion </w:instrText>
      </w:r>
      <w:r>
        <w:rPr>
          <w:rFonts w:ascii="Tahoma" w:hAnsi="Tahoma" w:cs="Tahoma"/>
          <w:i/>
        </w:rPr>
        <w:fldChar w:fldCharType="separate"/>
      </w:r>
      <w:r w:rsidRPr="00BC6BD5">
        <w:rPr>
          <w:rFonts w:ascii="Tahoma" w:hAnsi="Tahoma" w:cs="Tahoma"/>
          <w:i/>
          <w:noProof/>
          <w:lang w:val="es-PE"/>
        </w:rPr>
        <w:t>«codigo»</w:t>
      </w:r>
      <w:r>
        <w:rPr>
          <w:rFonts w:ascii="Tahoma" w:hAnsi="Tahoma" w:cs="Tahoma"/>
          <w:i/>
        </w:rPr>
        <w:fldChar w:fldCharType="end"/>
      </w:r>
    </w:p>
    <w:p w14:paraId="7A98E8D6" w14:textId="5B936898" w:rsidR="00007B0E" w:rsidRPr="00BC6BD5" w:rsidRDefault="00007B0E" w:rsidP="00007B0E">
      <w:pPr>
        <w:rPr>
          <w:rFonts w:ascii="Tahoma" w:hAnsi="Tahoma" w:cs="Tahoma"/>
          <w:i/>
          <w:lang w:val="es-PE"/>
        </w:rPr>
      </w:pPr>
      <w:r w:rsidRPr="00BC6BD5">
        <w:rPr>
          <w:rFonts w:ascii="Tahoma" w:hAnsi="Tahoma" w:cs="Tahoma"/>
          <w:b/>
          <w:bCs/>
          <w:i/>
          <w:lang w:val="es-PE"/>
        </w:rPr>
        <w:t>FECHA</w:t>
      </w:r>
      <w:r w:rsidRPr="00BC6BD5">
        <w:rPr>
          <w:rFonts w:ascii="Tahoma" w:hAnsi="Tahoma" w:cs="Tahoma"/>
          <w:b/>
          <w:bCs/>
          <w:i/>
          <w:lang w:val="es-PE"/>
        </w:rPr>
        <w:tab/>
      </w:r>
      <w:r w:rsidRPr="00BC6BD5">
        <w:rPr>
          <w:rFonts w:ascii="Tahoma" w:hAnsi="Tahoma" w:cs="Tahoma"/>
          <w:i/>
          <w:lang w:val="es-PE"/>
        </w:rPr>
        <w:tab/>
      </w:r>
      <w:r w:rsidRPr="00BC6BD5">
        <w:rPr>
          <w:rFonts w:ascii="Tahoma" w:hAnsi="Tahoma" w:cs="Tahoma"/>
          <w:b/>
          <w:i/>
          <w:lang w:val="es-PE"/>
        </w:rPr>
        <w:t>:</w:t>
      </w:r>
      <w:r w:rsidRPr="00BC6BD5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BC6BD5">
        <w:rPr>
          <w:rFonts w:ascii="Tahoma" w:hAnsi="Tahoma" w:cs="Tahoma"/>
          <w:i/>
          <w:lang w:val="es-PE"/>
        </w:rPr>
        <w:instrText xml:space="preserve"> </w:instrText>
      </w:r>
      <w:r w:rsidRPr="00BC6BD5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BC6BD5">
        <w:rPr>
          <w:rFonts w:ascii="Tahoma" w:hAnsi="Tahoma" w:cs="Tahoma"/>
          <w:i/>
          <w:lang w:val="es-PE"/>
        </w:rPr>
        <w:instrText xml:space="preserve">xFecha </w:instrText>
      </w:r>
      <w:r>
        <w:rPr>
          <w:rFonts w:ascii="Tahoma" w:hAnsi="Tahoma" w:cs="Tahoma"/>
          <w:i/>
        </w:rPr>
        <w:fldChar w:fldCharType="separate"/>
      </w:r>
      <w:r w:rsidRPr="00BC6BD5">
        <w:rPr>
          <w:rFonts w:ascii="Tahoma" w:hAnsi="Tahoma" w:cs="Tahoma"/>
          <w:i/>
          <w:noProof/>
          <w:lang w:val="es-PE"/>
        </w:rPr>
        <w:t>«fecha»</w:t>
      </w:r>
      <w:r>
        <w:rPr>
          <w:rFonts w:ascii="Tahoma" w:hAnsi="Tahoma" w:cs="Tahoma"/>
          <w:i/>
        </w:rPr>
        <w:fldChar w:fldCharType="end"/>
      </w:r>
    </w:p>
    <w:p w14:paraId="572953B9" w14:textId="77777777" w:rsidR="00007B0E" w:rsidRPr="00BC6BD5" w:rsidRDefault="00007B0E" w:rsidP="00007B0E">
      <w:pPr>
        <w:rPr>
          <w:rFonts w:ascii="Tahoma" w:hAnsi="Tahoma" w:cs="Arial"/>
          <w:i/>
          <w:sz w:val="20"/>
          <w:lang w:val="es-PE"/>
        </w:rPr>
      </w:pPr>
    </w:p>
    <w:p w14:paraId="677DD551" w14:textId="77777777" w:rsidR="00007B0E" w:rsidRPr="00BC6BD5" w:rsidRDefault="00007B0E" w:rsidP="00007B0E">
      <w:pPr>
        <w:pStyle w:val="Ttulo1"/>
        <w:jc w:val="both"/>
        <w:rPr>
          <w:rFonts w:ascii="Tahoma" w:hAnsi="Tahoma"/>
          <w:i/>
          <w:sz w:val="20"/>
          <w:szCs w:val="22"/>
          <w:lang w:val="es-PE"/>
        </w:rPr>
      </w:pPr>
      <w:r w:rsidRPr="00BC6BD5">
        <w:rPr>
          <w:rFonts w:ascii="Tahoma" w:hAnsi="Tahoma"/>
          <w:i/>
          <w:sz w:val="20"/>
          <w:szCs w:val="22"/>
          <w:lang w:val="es-PE"/>
        </w:rPr>
        <w:t>EL ESTUDIO RADIOLOGICO DEL ABDOMEN SIMPLE REALIZADO EN PROYECCION AP EN DECUBITO, MUESTRA:</w:t>
      </w:r>
    </w:p>
    <w:p w14:paraId="616D80F4" w14:textId="77777777" w:rsidR="00007B0E" w:rsidRPr="00BC6BD5" w:rsidRDefault="00007B0E" w:rsidP="00007B0E">
      <w:pPr>
        <w:rPr>
          <w:rFonts w:ascii="Tahoma" w:hAnsi="Tahoma" w:cs="Arial"/>
          <w:b/>
          <w:bCs/>
          <w:i/>
          <w:sz w:val="20"/>
          <w:lang w:val="es-PE"/>
        </w:rPr>
      </w:pPr>
    </w:p>
    <w:p w14:paraId="40F90C7F" w14:textId="77777777" w:rsidR="00007B0E" w:rsidRPr="00BC6BD5" w:rsidRDefault="00007B0E" w:rsidP="00007B0E">
      <w:pPr>
        <w:jc w:val="both"/>
        <w:rPr>
          <w:rFonts w:ascii="Tahoma" w:hAnsi="Tahoma"/>
          <w:i/>
          <w:sz w:val="20"/>
          <w:lang w:val="es-PE"/>
        </w:rPr>
      </w:pPr>
      <w:r w:rsidRPr="00BC6BD5">
        <w:rPr>
          <w:rFonts w:ascii="Tahoma" w:hAnsi="Tahoma"/>
          <w:i/>
          <w:sz w:val="20"/>
          <w:lang w:val="es-PE"/>
        </w:rPr>
        <w:t xml:space="preserve">Adecuada visualización de ambos riñones y del psoas. </w:t>
      </w:r>
    </w:p>
    <w:p w14:paraId="2D6147A5" w14:textId="77777777" w:rsidR="00007B0E" w:rsidRPr="00BC6BD5" w:rsidRDefault="00007B0E" w:rsidP="00007B0E">
      <w:pPr>
        <w:jc w:val="both"/>
        <w:rPr>
          <w:rFonts w:ascii="Tahoma" w:hAnsi="Tahoma"/>
          <w:i/>
          <w:sz w:val="20"/>
          <w:lang w:val="es-PE"/>
        </w:rPr>
      </w:pPr>
      <w:r w:rsidRPr="00BC6BD5">
        <w:rPr>
          <w:rFonts w:ascii="Tahoma" w:hAnsi="Tahoma"/>
          <w:i/>
          <w:sz w:val="20"/>
          <w:lang w:val="es-PE"/>
        </w:rPr>
        <w:t>No se delimita litiasis radiopacas en el trayecto de vías urinarias.</w:t>
      </w:r>
    </w:p>
    <w:p w14:paraId="080640D0" w14:textId="77777777" w:rsidR="00007B0E" w:rsidRPr="00BC6BD5" w:rsidRDefault="00007B0E" w:rsidP="00007B0E">
      <w:pPr>
        <w:jc w:val="both"/>
        <w:rPr>
          <w:rFonts w:ascii="Tahoma" w:hAnsi="Tahoma"/>
          <w:i/>
          <w:sz w:val="20"/>
          <w:lang w:val="es-PE"/>
        </w:rPr>
      </w:pPr>
    </w:p>
    <w:p w14:paraId="72F1240E" w14:textId="77777777" w:rsidR="00007B0E" w:rsidRPr="00BC6BD5" w:rsidRDefault="00007B0E" w:rsidP="00007B0E">
      <w:pPr>
        <w:jc w:val="both"/>
        <w:rPr>
          <w:rFonts w:ascii="Tahoma" w:hAnsi="Tahoma"/>
          <w:i/>
          <w:sz w:val="20"/>
          <w:lang w:val="es-PE"/>
        </w:rPr>
      </w:pPr>
      <w:r w:rsidRPr="00BC6BD5">
        <w:rPr>
          <w:rFonts w:ascii="Tahoma" w:hAnsi="Tahoma"/>
          <w:i/>
          <w:sz w:val="20"/>
          <w:lang w:val="es-PE"/>
        </w:rPr>
        <w:t xml:space="preserve">Se delimita patrón intestinal a nivel del marco colónico a predominio del ángulo hepático, esplénico, sigmoides y en forma escasa a nivel asas intestinales delgadas sin evidencia de dilataciones patológicas o niveles hidroaéreos. No es delimitable aire libre en cavidad. </w:t>
      </w:r>
    </w:p>
    <w:p w14:paraId="28012BA4" w14:textId="77777777" w:rsidR="00007B0E" w:rsidRPr="00BC6BD5" w:rsidRDefault="00007B0E" w:rsidP="00007B0E">
      <w:pPr>
        <w:jc w:val="both"/>
        <w:rPr>
          <w:rFonts w:ascii="Tahoma" w:hAnsi="Tahoma"/>
          <w:i/>
          <w:sz w:val="20"/>
          <w:lang w:val="es-PE"/>
        </w:rPr>
      </w:pPr>
    </w:p>
    <w:p w14:paraId="4FF40479" w14:textId="77777777" w:rsidR="00007B0E" w:rsidRPr="00BC6BD5" w:rsidRDefault="00007B0E" w:rsidP="00007B0E">
      <w:pPr>
        <w:jc w:val="both"/>
        <w:rPr>
          <w:rFonts w:ascii="Tahoma" w:hAnsi="Tahoma"/>
          <w:i/>
          <w:sz w:val="20"/>
          <w:lang w:val="es-PE"/>
        </w:rPr>
      </w:pPr>
      <w:r w:rsidRPr="00BC6BD5">
        <w:rPr>
          <w:rFonts w:ascii="Tahoma" w:hAnsi="Tahoma"/>
          <w:i/>
          <w:sz w:val="20"/>
          <w:lang w:val="es-PE"/>
        </w:rPr>
        <w:t xml:space="preserve">Estructuras óseas sin alteraciones. Los diferentes cuerpos vertebrales examinados son de morfología, estructura y densidad conservada. </w:t>
      </w:r>
    </w:p>
    <w:p w14:paraId="5F5C8440" w14:textId="77777777" w:rsidR="00007B0E" w:rsidRPr="00BC6BD5" w:rsidRDefault="00007B0E" w:rsidP="00007B0E">
      <w:pPr>
        <w:jc w:val="both"/>
        <w:rPr>
          <w:rFonts w:ascii="Tahoma" w:hAnsi="Tahoma"/>
          <w:i/>
          <w:sz w:val="20"/>
          <w:lang w:val="es-PE"/>
        </w:rPr>
      </w:pPr>
    </w:p>
    <w:p w14:paraId="7B4A7379" w14:textId="77777777" w:rsidR="00007B0E" w:rsidRPr="00BC6BD5" w:rsidRDefault="00007B0E" w:rsidP="00007B0E">
      <w:pPr>
        <w:jc w:val="both"/>
        <w:rPr>
          <w:rFonts w:ascii="Tahoma" w:hAnsi="Tahoma" w:cs="Arial"/>
          <w:b/>
          <w:bCs/>
          <w:i/>
          <w:sz w:val="20"/>
          <w:lang w:val="es-PE"/>
        </w:rPr>
      </w:pPr>
    </w:p>
    <w:p w14:paraId="723CDC32" w14:textId="77777777" w:rsidR="00007B0E" w:rsidRPr="00057D92" w:rsidRDefault="00007B0E" w:rsidP="00007B0E">
      <w:pPr>
        <w:jc w:val="both"/>
        <w:rPr>
          <w:rFonts w:ascii="Tahoma" w:hAnsi="Tahoma" w:cs="Arial"/>
          <w:b/>
          <w:bCs/>
          <w:i/>
          <w:sz w:val="20"/>
        </w:rPr>
      </w:pPr>
      <w:r>
        <w:rPr>
          <w:rFonts w:ascii="Tahoma" w:hAnsi="Tahoma" w:cs="Arial"/>
          <w:b/>
          <w:bCs/>
          <w:i/>
          <w:sz w:val="20"/>
        </w:rPr>
        <w:t>IDx</w:t>
      </w:r>
      <w:r w:rsidRPr="00057D92">
        <w:rPr>
          <w:rFonts w:ascii="Tahoma" w:hAnsi="Tahoma" w:cs="Arial"/>
          <w:b/>
          <w:bCs/>
          <w:i/>
          <w:sz w:val="20"/>
        </w:rPr>
        <w:t>:</w:t>
      </w:r>
    </w:p>
    <w:p w14:paraId="23D85217" w14:textId="77777777" w:rsidR="00007B0E" w:rsidRPr="00057D92" w:rsidRDefault="00007B0E" w:rsidP="00007B0E">
      <w:pPr>
        <w:jc w:val="both"/>
        <w:rPr>
          <w:rFonts w:ascii="Tahoma" w:hAnsi="Tahoma" w:cs="Arial"/>
          <w:i/>
          <w:sz w:val="20"/>
        </w:rPr>
      </w:pPr>
    </w:p>
    <w:p w14:paraId="3CD213CC" w14:textId="77777777" w:rsidR="00007B0E" w:rsidRPr="00057D92" w:rsidRDefault="00007B0E" w:rsidP="00007B0E">
      <w:pPr>
        <w:widowControl/>
        <w:numPr>
          <w:ilvl w:val="0"/>
          <w:numId w:val="1"/>
        </w:numPr>
        <w:jc w:val="both"/>
        <w:rPr>
          <w:rFonts w:ascii="Tahoma" w:hAnsi="Tahoma" w:cs="Arial"/>
          <w:i/>
          <w:sz w:val="20"/>
        </w:rPr>
      </w:pPr>
      <w:r w:rsidRPr="00057D92">
        <w:rPr>
          <w:rFonts w:ascii="Tahoma" w:hAnsi="Tahoma" w:cs="Arial"/>
          <w:i/>
          <w:sz w:val="20"/>
        </w:rPr>
        <w:t>ABDOMEN SIMPLE RADIOLOGICAMENTE CONSERVADO.</w:t>
      </w:r>
    </w:p>
    <w:p w14:paraId="624E51F9" w14:textId="77777777" w:rsidR="00007B0E" w:rsidRDefault="00007B0E" w:rsidP="00007B0E">
      <w:pPr>
        <w:jc w:val="both"/>
        <w:rPr>
          <w:rFonts w:ascii="Tahoma" w:hAnsi="Tahoma" w:cs="Arial"/>
          <w:i/>
          <w:sz w:val="20"/>
        </w:rPr>
      </w:pPr>
    </w:p>
    <w:p w14:paraId="71ABA7A1" w14:textId="77777777" w:rsidR="00007B0E" w:rsidRPr="00057D92" w:rsidRDefault="00007B0E" w:rsidP="00007B0E">
      <w:pPr>
        <w:jc w:val="both"/>
        <w:rPr>
          <w:rFonts w:ascii="Tahoma" w:hAnsi="Tahoma" w:cs="Arial"/>
          <w:i/>
          <w:sz w:val="20"/>
        </w:rPr>
      </w:pPr>
    </w:p>
    <w:p w14:paraId="614AB416" w14:textId="77777777" w:rsidR="00007B0E" w:rsidRPr="00057D92" w:rsidRDefault="00007B0E" w:rsidP="00007B0E">
      <w:pPr>
        <w:jc w:val="both"/>
        <w:rPr>
          <w:rFonts w:ascii="Tahoma" w:hAnsi="Tahoma" w:cs="Arial"/>
          <w:i/>
          <w:sz w:val="20"/>
        </w:rPr>
      </w:pPr>
      <w:r w:rsidRPr="00057D92">
        <w:rPr>
          <w:rFonts w:ascii="Tahoma" w:hAnsi="Tahoma" w:cs="Arial"/>
          <w:i/>
          <w:sz w:val="20"/>
        </w:rPr>
        <w:t>ATENTAMENTE,</w:t>
      </w:r>
    </w:p>
    <w:p w14:paraId="09EB9FB7" w14:textId="77777777" w:rsidR="00007B0E" w:rsidRPr="00057D92" w:rsidRDefault="00007B0E" w:rsidP="00007B0E">
      <w:pPr>
        <w:jc w:val="both"/>
        <w:rPr>
          <w:rFonts w:ascii="Tahoma" w:hAnsi="Tahoma" w:cs="Arial"/>
          <w:i/>
          <w:sz w:val="20"/>
        </w:rPr>
      </w:pPr>
    </w:p>
    <w:p w14:paraId="2F5ADC4A" w14:textId="33DE5A47" w:rsidR="00007B0E" w:rsidRDefault="00007B0E" w:rsidP="00007B0E">
      <w:pPr>
        <w:jc w:val="both"/>
        <w:rPr>
          <w:rFonts w:ascii="Tahoma" w:hAnsi="Tahoma" w:cs="Arial"/>
          <w:i/>
        </w:rPr>
      </w:pPr>
    </w:p>
    <w:p w14:paraId="3AB962AF" w14:textId="743A21FE" w:rsidR="00007B0E" w:rsidRDefault="000E4119" w:rsidP="00007B0E">
      <w:pPr>
        <w:pStyle w:val="Ttulo"/>
        <w:rPr>
          <w:rFonts w:ascii="Tahoma" w:hAnsi="Tahoma" w:cs="Arial"/>
          <w:i/>
          <w:sz w:val="20"/>
          <w:szCs w:val="22"/>
        </w:rPr>
      </w:pPr>
      <w:r>
        <w:rPr>
          <w:rFonts w:ascii="Tahoma" w:hAnsi="Tahoma" w:cs="Arial"/>
          <w:i/>
          <w:noProof/>
          <w:lang w:val="es-PE"/>
        </w:rPr>
        <w:drawing>
          <wp:anchor distT="0" distB="0" distL="114300" distR="114300" simplePos="0" relativeHeight="251659264" behindDoc="1" locked="0" layoutInCell="1" allowOverlap="1" wp14:anchorId="6F967308" wp14:editId="3C36A029">
            <wp:simplePos x="0" y="0"/>
            <wp:positionH relativeFrom="column">
              <wp:posOffset>1898650</wp:posOffset>
            </wp:positionH>
            <wp:positionV relativeFrom="paragraph">
              <wp:posOffset>568325</wp:posOffset>
            </wp:positionV>
            <wp:extent cx="2366010" cy="1518285"/>
            <wp:effectExtent l="0" t="0" r="0" b="5715"/>
            <wp:wrapNone/>
            <wp:docPr id="27932565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40000"/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007B0E" w:rsidSect="00007B0E">
      <w:headerReference w:type="default" r:id="rId9"/>
      <w:footerReference w:type="default" r:id="rId10"/>
      <w:pgSz w:w="11910" w:h="16840"/>
      <w:pgMar w:top="720" w:right="720" w:bottom="720" w:left="720" w:header="1985" w:footer="1134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0ABB09E" w14:textId="77777777" w:rsidR="00E4427F" w:rsidRDefault="00E4427F">
      <w:r>
        <w:separator/>
      </w:r>
    </w:p>
  </w:endnote>
  <w:endnote w:type="continuationSeparator" w:id="0">
    <w:p w14:paraId="5CA07FA1" w14:textId="77777777" w:rsidR="00E4427F" w:rsidRDefault="00E442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1E6AB874-2311-4FAF-A434-FE3566E6E75A}"/>
    <w:embedBold r:id="rId2" w:fontKey="{1BFA4A93-204A-4F9D-8086-AF4536C06207}"/>
    <w:embedItalic r:id="rId3" w:fontKey="{2EFC22BE-4572-4B8F-ADB1-482223CCE487}"/>
    <w:embedBoldItalic r:id="rId4" w:fontKey="{A7ABE5AB-61D9-4532-890F-03102DAD70EE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0E315B10-502B-4537-B3B6-B3F9C1FCCB6D}"/>
    <w:embedItalic r:id="rId6" w:fontKey="{0CA84B66-B57A-46FE-87B0-0BAE0BEDE5D4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7A755BC0-D3A9-4871-ADC7-7F14B3E6A9CA}"/>
    <w:embedBold r:id="rId8" w:fontKey="{9AC34DFE-A8F6-477A-9D69-D7F5087E3813}"/>
    <w:embedItalic r:id="rId9" w:fontKey="{F2A88216-C040-4D30-9E8A-2356D677E127}"/>
    <w:embedBoldItalic r:id="rId10" w:fontKey="{D3966F2C-4092-403B-B201-D5880440F1C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0BE16A9F-926B-4D1F-AAAC-4456558C6D8A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2" w:fontKey="{FA29603F-5DB8-431C-8CA1-AA44C011BFF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445B45" w14:textId="77777777" w:rsidR="00E22ACB" w:rsidRDefault="00000000">
    <w:pPr>
      <w:pStyle w:val="Ttulo"/>
      <w:spacing w:line="348" w:lineRule="auto"/>
      <w:ind w:left="0"/>
    </w:pPr>
    <w:bookmarkStart w:id="2" w:name="_heading=h.hcfm6i67k9p9" w:colFirst="0" w:colLast="0"/>
    <w:bookmarkEnd w:id="2"/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13975575" wp14:editId="2FB635DB">
          <wp:simplePos x="0" y="0"/>
          <wp:positionH relativeFrom="column">
            <wp:posOffset>-438149</wp:posOffset>
          </wp:positionH>
          <wp:positionV relativeFrom="paragraph">
            <wp:posOffset>114300</wp:posOffset>
          </wp:positionV>
          <wp:extent cx="7600400" cy="987954"/>
          <wp:effectExtent l="0" t="0" r="0" b="0"/>
          <wp:wrapNone/>
          <wp:docPr id="128079101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0400" cy="987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3F6E1BF1" w14:textId="77777777" w:rsidR="00E22ACB" w:rsidRDefault="00E22AC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F172868" w14:textId="77777777" w:rsidR="00E4427F" w:rsidRDefault="00E4427F">
      <w:r>
        <w:separator/>
      </w:r>
    </w:p>
  </w:footnote>
  <w:footnote w:type="continuationSeparator" w:id="0">
    <w:p w14:paraId="37EE31D2" w14:textId="77777777" w:rsidR="00E4427F" w:rsidRDefault="00E442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90C5B2" w14:textId="77777777" w:rsidR="00E22ACB" w:rsidRDefault="00000000">
    <w:pPr>
      <w:pStyle w:val="Ttulo"/>
      <w:spacing w:line="348" w:lineRule="auto"/>
      <w:ind w:left="0"/>
    </w:pPr>
    <w:bookmarkStart w:id="0" w:name="_heading=h.qt4fy3r79w26" w:colFirst="0" w:colLast="0"/>
    <w:bookmarkEnd w:id="0"/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126359E2" wp14:editId="087BE1EF">
          <wp:simplePos x="0" y="0"/>
          <wp:positionH relativeFrom="column">
            <wp:posOffset>28576</wp:posOffset>
          </wp:positionH>
          <wp:positionV relativeFrom="paragraph">
            <wp:posOffset>-815974</wp:posOffset>
          </wp:positionV>
          <wp:extent cx="1565275" cy="864732"/>
          <wp:effectExtent l="0" t="0" r="0" b="0"/>
          <wp:wrapNone/>
          <wp:docPr id="1280791013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5275" cy="8647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51FD12A2" w14:textId="77777777" w:rsidR="00E22ACB" w:rsidRDefault="00E22ACB">
    <w:pPr>
      <w:pStyle w:val="Ttulo"/>
      <w:spacing w:line="348" w:lineRule="auto"/>
      <w:ind w:left="0"/>
    </w:pPr>
    <w:bookmarkStart w:id="1" w:name="_heading=h.yntjp450jslh" w:colFirst="0" w:colLast="0"/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D717F95"/>
    <w:multiLevelType w:val="hybridMultilevel"/>
    <w:tmpl w:val="9BA8F136"/>
    <w:lvl w:ilvl="0" w:tplc="0C0A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 w16cid:durableId="232127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2ACB"/>
    <w:rsid w:val="00007B0E"/>
    <w:rsid w:val="000E4119"/>
    <w:rsid w:val="005E456D"/>
    <w:rsid w:val="009E1E36"/>
    <w:rsid w:val="00A67778"/>
    <w:rsid w:val="00B873A8"/>
    <w:rsid w:val="00BC6BD5"/>
    <w:rsid w:val="00E22ACB"/>
    <w:rsid w:val="00E4427F"/>
    <w:rsid w:val="00E558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8CCF0A6"/>
  <w15:docId w15:val="{5F08FCFF-CD50-44D8-8B1A-BA61DF27E3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sz w:val="22"/>
        <w:szCs w:val="22"/>
        <w:lang w:val="pt-PT" w:eastAsia="es-P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qFormat/>
    <w:pPr>
      <w:ind w:left="106"/>
    </w:pPr>
    <w:rPr>
      <w:sz w:val="19"/>
      <w:szCs w:val="19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8"/>
      <w:szCs w:val="1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zYEfULf2r8P3JvHWTKfa6SySjg==">CgMxLjAyDmgucXQ0Znkzcjc5dzI2Mg5oLnludGpwNDUwanNsaDIOaC5oY2ZtNmk2N2s5cDk4AHIhMWloZUU3QUtjY0czNjYwaWxqTDBfX1RXdFR3MWt3V2ND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147</Words>
  <Characters>810</Characters>
  <Application>Microsoft Office Word</Application>
  <DocSecurity>0</DocSecurity>
  <Lines>6</Lines>
  <Paragraphs>1</Paragraphs>
  <ScaleCrop>false</ScaleCrop>
  <Company/>
  <LinksUpToDate>false</LinksUpToDate>
  <CharactersWithSpaces>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Colposcopia</cp:lastModifiedBy>
  <cp:revision>4</cp:revision>
  <dcterms:created xsi:type="dcterms:W3CDTF">2025-01-29T15:54:00Z</dcterms:created>
  <dcterms:modified xsi:type="dcterms:W3CDTF">2025-01-29T17:20:00Z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2022-09-26T00:00:00Z</vt:filetime>
  </property>
  <property fmtid="{D5CDD505-2E9C-101B-9397-08002B2CF9AE}" pid="3" name="Creator">
    <vt:lpwstr>Adobe Illustrator 24.2 (Macintosh)</vt:lpwstr>
  </property>
  <property fmtid="{D5CDD505-2E9C-101B-9397-08002B2CF9AE}" pid="4" name="LastSaved">
    <vt:filetime>2022-09-26T00:00:00Z</vt:filetime>
  </property>
</Properties>
</file>